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9B6C" w14:textId="01834E83" w:rsidR="00621047" w:rsidRPr="0096013E" w:rsidRDefault="001A34AF" w:rsidP="003E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47D" w:rsidRPr="0096013E">
        <w:rPr>
          <w:rFonts w:ascii="Times New Roman" w:hAnsi="Times New Roman" w:cs="Times New Roman"/>
          <w:sz w:val="28"/>
          <w:szCs w:val="28"/>
        </w:rPr>
        <w:t xml:space="preserve">        </w:t>
      </w:r>
      <w:r w:rsidR="0096013E" w:rsidRPr="0096013E">
        <w:rPr>
          <w:rFonts w:ascii="Times New Roman" w:hAnsi="Times New Roman" w:cs="Times New Roman"/>
          <w:sz w:val="28"/>
          <w:szCs w:val="28"/>
        </w:rPr>
        <w:t>Планируемые инвестиционные проекты по м. р.</w:t>
      </w:r>
      <w:r w:rsidR="002B247D" w:rsidRPr="0096013E">
        <w:rPr>
          <w:rFonts w:ascii="Times New Roman" w:hAnsi="Times New Roman" w:cs="Times New Roman"/>
          <w:sz w:val="28"/>
          <w:szCs w:val="28"/>
        </w:rPr>
        <w:t xml:space="preserve"> Челно-Вершинский </w:t>
      </w:r>
      <w:r w:rsidR="0096013E" w:rsidRPr="009601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611A2" w14:textId="34F144A9" w:rsidR="0096013E" w:rsidRPr="0096013E" w:rsidRDefault="0096013E" w:rsidP="003E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 состоянию на 1.01.2024 г.</w:t>
      </w:r>
    </w:p>
    <w:p w14:paraId="47091384" w14:textId="77777777" w:rsidR="003E4FB3" w:rsidRPr="0096013E" w:rsidRDefault="003E4FB3" w:rsidP="003E4FB3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018F965" w14:textId="77777777" w:rsidR="00DC08E5" w:rsidRDefault="00DC08E5"/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2977"/>
        <w:gridCol w:w="2693"/>
      </w:tblGrid>
      <w:tr w:rsidR="001A34AF" w14:paraId="686C93EE" w14:textId="77777777" w:rsidTr="0081414F">
        <w:tc>
          <w:tcPr>
            <w:tcW w:w="3828" w:type="dxa"/>
          </w:tcPr>
          <w:p w14:paraId="60B89B4D" w14:textId="20FC52C5" w:rsidR="001A34AF" w:rsidRPr="00DF3A92" w:rsidRDefault="0096013E" w:rsidP="0096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="001A34AF" w:rsidRPr="00DF3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A34A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проекта </w:t>
            </w:r>
          </w:p>
        </w:tc>
        <w:tc>
          <w:tcPr>
            <w:tcW w:w="2977" w:type="dxa"/>
          </w:tcPr>
          <w:p w14:paraId="76760C0E" w14:textId="1AE5C0F9" w:rsidR="001A34AF" w:rsidRPr="00DF3A92" w:rsidRDefault="001A34AF" w:rsidP="0096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Планируемый срок реализации проекта, годы</w:t>
            </w:r>
          </w:p>
        </w:tc>
        <w:tc>
          <w:tcPr>
            <w:tcW w:w="2693" w:type="dxa"/>
          </w:tcPr>
          <w:p w14:paraId="29B97810" w14:textId="4AA9A679" w:rsidR="001A34AF" w:rsidRPr="00DF3A92" w:rsidRDefault="001A34AF" w:rsidP="0096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рабочих мест</w:t>
            </w:r>
          </w:p>
        </w:tc>
      </w:tr>
      <w:tr w:rsidR="001A34AF" w14:paraId="6C3DA6C7" w14:textId="77777777" w:rsidTr="0081414F">
        <w:tc>
          <w:tcPr>
            <w:tcW w:w="3828" w:type="dxa"/>
          </w:tcPr>
          <w:p w14:paraId="4738DD95" w14:textId="77777777" w:rsidR="001A34AF" w:rsidRPr="00DF3A92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 xml:space="preserve">КФХ Мельникова Е.Н. </w:t>
            </w:r>
          </w:p>
          <w:p w14:paraId="2873ED8D" w14:textId="6BF08BC2" w:rsidR="001A34AF" w:rsidRPr="00DF3A92" w:rsidRDefault="001A34AF" w:rsidP="0096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«Развитие пчеловодства»</w:t>
            </w:r>
          </w:p>
        </w:tc>
        <w:tc>
          <w:tcPr>
            <w:tcW w:w="2977" w:type="dxa"/>
          </w:tcPr>
          <w:p w14:paraId="29438E0D" w14:textId="4AED777F" w:rsidR="001A34AF" w:rsidRPr="00DF3A92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2024-2029</w:t>
            </w:r>
          </w:p>
        </w:tc>
        <w:tc>
          <w:tcPr>
            <w:tcW w:w="2693" w:type="dxa"/>
          </w:tcPr>
          <w:p w14:paraId="1FAD6231" w14:textId="4644F63B" w:rsidR="001A34AF" w:rsidRPr="00DF3A92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4AF" w14:paraId="708CD220" w14:textId="77777777" w:rsidTr="0081414F">
        <w:tc>
          <w:tcPr>
            <w:tcW w:w="3828" w:type="dxa"/>
          </w:tcPr>
          <w:p w14:paraId="143413D6" w14:textId="2B0A1163" w:rsidR="00F76108" w:rsidRPr="00DF3A92" w:rsidRDefault="001A34AF" w:rsidP="00F7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Буйволов А.А. «Разведение КРС мясного направления»</w:t>
            </w:r>
          </w:p>
        </w:tc>
        <w:tc>
          <w:tcPr>
            <w:tcW w:w="2977" w:type="dxa"/>
          </w:tcPr>
          <w:p w14:paraId="1C0AABCF" w14:textId="5EA7156A" w:rsidR="001A34AF" w:rsidRPr="00DF3A92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2024-2029</w:t>
            </w:r>
          </w:p>
        </w:tc>
        <w:tc>
          <w:tcPr>
            <w:tcW w:w="2693" w:type="dxa"/>
          </w:tcPr>
          <w:p w14:paraId="606DF798" w14:textId="69644200" w:rsidR="001A34AF" w:rsidRPr="00DF3A92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34AF" w14:paraId="08DBE061" w14:textId="77777777" w:rsidTr="0081414F">
        <w:tc>
          <w:tcPr>
            <w:tcW w:w="3828" w:type="dxa"/>
          </w:tcPr>
          <w:p w14:paraId="6566106E" w14:textId="54AF4EC8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 детского сада «Солнышко»</w:t>
            </w:r>
          </w:p>
        </w:tc>
        <w:tc>
          <w:tcPr>
            <w:tcW w:w="2977" w:type="dxa"/>
          </w:tcPr>
          <w:p w14:paraId="3A7A4C12" w14:textId="6DD9FE6C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4F">
              <w:rPr>
                <w:rFonts w:ascii="Times New Roman" w:hAnsi="Times New Roman" w:cs="Times New Roman"/>
                <w:sz w:val="28"/>
                <w:szCs w:val="28"/>
              </w:rPr>
              <w:t>2024-2025 г.</w:t>
            </w:r>
          </w:p>
        </w:tc>
        <w:tc>
          <w:tcPr>
            <w:tcW w:w="2693" w:type="dxa"/>
          </w:tcPr>
          <w:p w14:paraId="00C52409" w14:textId="5F026A0C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5BE40A14" w14:textId="77777777" w:rsidTr="0081414F">
        <w:tc>
          <w:tcPr>
            <w:tcW w:w="3828" w:type="dxa"/>
          </w:tcPr>
          <w:p w14:paraId="4976DF10" w14:textId="15C57F3F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ГБОУ СОШ с. Озерки»</w:t>
            </w:r>
          </w:p>
        </w:tc>
        <w:tc>
          <w:tcPr>
            <w:tcW w:w="2977" w:type="dxa"/>
          </w:tcPr>
          <w:p w14:paraId="0669222E" w14:textId="2954E27F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4F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</w:p>
        </w:tc>
        <w:tc>
          <w:tcPr>
            <w:tcW w:w="2693" w:type="dxa"/>
          </w:tcPr>
          <w:p w14:paraId="0A50E168" w14:textId="6CD1912C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14CB9FE2" w14:textId="77777777" w:rsidTr="0081414F">
        <w:tc>
          <w:tcPr>
            <w:tcW w:w="3828" w:type="dxa"/>
          </w:tcPr>
          <w:p w14:paraId="0EA82D00" w14:textId="301AF8BF" w:rsidR="001A34AF" w:rsidRDefault="001A34AF" w:rsidP="0081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индивидуальных жилых домов</w:t>
            </w:r>
          </w:p>
        </w:tc>
        <w:tc>
          <w:tcPr>
            <w:tcW w:w="2977" w:type="dxa"/>
          </w:tcPr>
          <w:p w14:paraId="10C8E807" w14:textId="7F153CFC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693" w:type="dxa"/>
          </w:tcPr>
          <w:p w14:paraId="067A16DC" w14:textId="3EBB281D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01FC2B1C" w14:textId="77777777" w:rsidTr="0081414F">
        <w:tc>
          <w:tcPr>
            <w:tcW w:w="3828" w:type="dxa"/>
          </w:tcPr>
          <w:p w14:paraId="4CE77F51" w14:textId="4B529825" w:rsidR="001A34AF" w:rsidRDefault="001A34AF" w:rsidP="0081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обще</w:t>
            </w:r>
            <w:r w:rsidR="00F76108">
              <w:rPr>
                <w:rFonts w:ascii="Times New Roman" w:hAnsi="Times New Roman" w:cs="Times New Roman"/>
                <w:sz w:val="28"/>
                <w:szCs w:val="28"/>
              </w:rPr>
              <w:t>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4AF">
              <w:rPr>
                <w:rFonts w:ascii="Times New Roman" w:hAnsi="Times New Roman" w:cs="Times New Roman"/>
                <w:sz w:val="28"/>
                <w:szCs w:val="28"/>
              </w:rPr>
              <w:t xml:space="preserve"> в с. Краснояриха, с. Советский Нурлат и в с. Красный Строитель</w:t>
            </w:r>
          </w:p>
        </w:tc>
        <w:tc>
          <w:tcPr>
            <w:tcW w:w="2977" w:type="dxa"/>
          </w:tcPr>
          <w:p w14:paraId="3424C38A" w14:textId="408E613D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693" w:type="dxa"/>
          </w:tcPr>
          <w:p w14:paraId="016E5D41" w14:textId="31354531" w:rsidR="001A34AF" w:rsidRPr="0081414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17928D81" w14:textId="77777777" w:rsidTr="0081414F">
        <w:tc>
          <w:tcPr>
            <w:tcW w:w="3828" w:type="dxa"/>
          </w:tcPr>
          <w:p w14:paraId="30D6E1F3" w14:textId="451CD38B" w:rsidR="001A34AF" w:rsidRDefault="001A34AF" w:rsidP="0081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в с. Челно-Вершины</w:t>
            </w:r>
          </w:p>
        </w:tc>
        <w:tc>
          <w:tcPr>
            <w:tcW w:w="2977" w:type="dxa"/>
          </w:tcPr>
          <w:p w14:paraId="25E8C455" w14:textId="7DEC534F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2693" w:type="dxa"/>
          </w:tcPr>
          <w:p w14:paraId="6DC0C6AB" w14:textId="6E44F967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77B7D248" w14:textId="77777777" w:rsidTr="0081414F">
        <w:tc>
          <w:tcPr>
            <w:tcW w:w="3828" w:type="dxa"/>
          </w:tcPr>
          <w:p w14:paraId="60209FA7" w14:textId="4E71A27A" w:rsidR="001A34AF" w:rsidRDefault="001A34AF" w:rsidP="0081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 административного здания в с. Челно-Вершины</w:t>
            </w:r>
          </w:p>
        </w:tc>
        <w:tc>
          <w:tcPr>
            <w:tcW w:w="2977" w:type="dxa"/>
          </w:tcPr>
          <w:p w14:paraId="4AF6B7CC" w14:textId="787309CB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14:paraId="75F5F4A8" w14:textId="704BAB07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02B89443" w14:textId="77777777" w:rsidTr="0081414F">
        <w:tc>
          <w:tcPr>
            <w:tcW w:w="3828" w:type="dxa"/>
          </w:tcPr>
          <w:p w14:paraId="22196CC1" w14:textId="4C5784C6" w:rsidR="001A34AF" w:rsidRDefault="001A34AF" w:rsidP="0081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1A34AF">
              <w:rPr>
                <w:rFonts w:ascii="Times New Roman" w:hAnsi="Times New Roman" w:cs="Times New Roman"/>
                <w:sz w:val="28"/>
                <w:szCs w:val="28"/>
              </w:rPr>
              <w:t>водопроводов в с. Старое Эштебенькино и Токмакла</w:t>
            </w:r>
          </w:p>
        </w:tc>
        <w:tc>
          <w:tcPr>
            <w:tcW w:w="2977" w:type="dxa"/>
          </w:tcPr>
          <w:p w14:paraId="46CFF30B" w14:textId="548D8E73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693" w:type="dxa"/>
          </w:tcPr>
          <w:p w14:paraId="32ABC530" w14:textId="559EA88B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005908F7" w14:textId="77777777" w:rsidTr="0081414F">
        <w:tc>
          <w:tcPr>
            <w:tcW w:w="3828" w:type="dxa"/>
          </w:tcPr>
          <w:p w14:paraId="6E675184" w14:textId="717B4B9D" w:rsidR="001A34AF" w:rsidRDefault="001A34AF" w:rsidP="0081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обустройству родников</w:t>
            </w:r>
            <w:r w:rsidRPr="001A34AF">
              <w:rPr>
                <w:rFonts w:ascii="Times New Roman" w:hAnsi="Times New Roman" w:cs="Times New Roman"/>
                <w:sz w:val="28"/>
                <w:szCs w:val="28"/>
              </w:rPr>
              <w:t xml:space="preserve"> в с. Петровское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Pr="001A34AF">
              <w:rPr>
                <w:rFonts w:ascii="Times New Roman" w:hAnsi="Times New Roman" w:cs="Times New Roman"/>
                <w:sz w:val="28"/>
                <w:szCs w:val="28"/>
              </w:rPr>
              <w:t xml:space="preserve"> Новое Эштебенькино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</w:t>
            </w:r>
            <w:r w:rsidRPr="001A34AF">
              <w:rPr>
                <w:rFonts w:ascii="Times New Roman" w:hAnsi="Times New Roman" w:cs="Times New Roman"/>
                <w:sz w:val="28"/>
                <w:szCs w:val="28"/>
              </w:rPr>
              <w:t xml:space="preserve"> Новое Аделяково</w:t>
            </w:r>
          </w:p>
        </w:tc>
        <w:tc>
          <w:tcPr>
            <w:tcW w:w="2977" w:type="dxa"/>
          </w:tcPr>
          <w:p w14:paraId="3894317C" w14:textId="5B88D4E8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693" w:type="dxa"/>
          </w:tcPr>
          <w:p w14:paraId="283B2722" w14:textId="2B5CC08B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AF" w14:paraId="6B9B8021" w14:textId="77777777" w:rsidTr="0081414F">
        <w:tc>
          <w:tcPr>
            <w:tcW w:w="3828" w:type="dxa"/>
          </w:tcPr>
          <w:p w14:paraId="39E481A2" w14:textId="77ED3A22" w:rsidR="001A34AF" w:rsidRDefault="001A34AF" w:rsidP="0081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34AF">
              <w:rPr>
                <w:rFonts w:ascii="Times New Roman" w:hAnsi="Times New Roman" w:cs="Times New Roman"/>
                <w:sz w:val="28"/>
                <w:szCs w:val="28"/>
              </w:rPr>
              <w:t>апитальный ремонт офиса врача общей практики в с. Озерки</w:t>
            </w:r>
          </w:p>
        </w:tc>
        <w:tc>
          <w:tcPr>
            <w:tcW w:w="2977" w:type="dxa"/>
          </w:tcPr>
          <w:p w14:paraId="5FB7103B" w14:textId="62DC2CBA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693" w:type="dxa"/>
          </w:tcPr>
          <w:p w14:paraId="0CF69AC0" w14:textId="33ACB782" w:rsidR="001A34AF" w:rsidRDefault="001A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2467F0" w14:textId="5A575F35" w:rsidR="001935D7" w:rsidRDefault="001935D7"/>
    <w:sectPr w:rsidR="001935D7" w:rsidSect="001A3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85646" w14:textId="77777777" w:rsidR="00CD118A" w:rsidRDefault="00CD118A" w:rsidP="00621047">
      <w:pPr>
        <w:spacing w:after="0" w:line="240" w:lineRule="auto"/>
      </w:pPr>
      <w:r>
        <w:separator/>
      </w:r>
    </w:p>
  </w:endnote>
  <w:endnote w:type="continuationSeparator" w:id="0">
    <w:p w14:paraId="6CFA8D19" w14:textId="77777777" w:rsidR="00CD118A" w:rsidRDefault="00CD118A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2EAA1" w14:textId="77777777" w:rsidR="00CD118A" w:rsidRDefault="00CD118A" w:rsidP="00621047">
      <w:pPr>
        <w:spacing w:after="0" w:line="240" w:lineRule="auto"/>
      </w:pPr>
      <w:r>
        <w:separator/>
      </w:r>
    </w:p>
  </w:footnote>
  <w:footnote w:type="continuationSeparator" w:id="0">
    <w:p w14:paraId="0C38BB10" w14:textId="77777777" w:rsidR="00CD118A" w:rsidRDefault="00CD118A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7"/>
    <w:rsid w:val="00045966"/>
    <w:rsid w:val="00094667"/>
    <w:rsid w:val="00186155"/>
    <w:rsid w:val="001935D7"/>
    <w:rsid w:val="001A34AF"/>
    <w:rsid w:val="00262625"/>
    <w:rsid w:val="002B247D"/>
    <w:rsid w:val="003E4FB3"/>
    <w:rsid w:val="005C4636"/>
    <w:rsid w:val="00621047"/>
    <w:rsid w:val="0081414F"/>
    <w:rsid w:val="0096013E"/>
    <w:rsid w:val="00991285"/>
    <w:rsid w:val="009A7B8A"/>
    <w:rsid w:val="00A64629"/>
    <w:rsid w:val="00B36C41"/>
    <w:rsid w:val="00B72724"/>
    <w:rsid w:val="00C9094E"/>
    <w:rsid w:val="00CD118A"/>
    <w:rsid w:val="00CE3C1A"/>
    <w:rsid w:val="00DC0230"/>
    <w:rsid w:val="00DC08E5"/>
    <w:rsid w:val="00DF3A92"/>
    <w:rsid w:val="00E95E3B"/>
    <w:rsid w:val="00ED7AC8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38B"/>
  <w15:docId w15:val="{914E7C43-46F7-41DB-9A1A-042D293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  <w:style w:type="table" w:styleId="a7">
    <w:name w:val="Table Grid"/>
    <w:basedOn w:val="a1"/>
    <w:uiPriority w:val="59"/>
    <w:rsid w:val="0096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Тухваттулина</cp:lastModifiedBy>
  <cp:revision>11</cp:revision>
  <cp:lastPrinted>2023-09-08T12:20:00Z</cp:lastPrinted>
  <dcterms:created xsi:type="dcterms:W3CDTF">2022-04-27T11:53:00Z</dcterms:created>
  <dcterms:modified xsi:type="dcterms:W3CDTF">2024-04-27T08:37:00Z</dcterms:modified>
</cp:coreProperties>
</file>